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14" w:rsidRPr="00286C1F" w:rsidRDefault="003B6014" w:rsidP="003B6014">
      <w:pPr>
        <w:jc w:val="center"/>
        <w:rPr>
          <w:b/>
          <w:color w:val="4F81BD" w:themeColor="accent1"/>
          <w:sz w:val="28"/>
          <w:szCs w:val="28"/>
        </w:rPr>
      </w:pPr>
      <w:r w:rsidRPr="00286C1F">
        <w:rPr>
          <w:b/>
          <w:color w:val="4F81BD" w:themeColor="accent1"/>
          <w:sz w:val="28"/>
          <w:szCs w:val="28"/>
        </w:rPr>
        <w:t>Работа с родителями на 2013-2014 учебный год</w:t>
      </w:r>
    </w:p>
    <w:p w:rsidR="003B6014" w:rsidRPr="00286C1F" w:rsidRDefault="003B6014" w:rsidP="003B6014">
      <w:pPr>
        <w:jc w:val="center"/>
        <w:rPr>
          <w:b/>
          <w:color w:val="4F81BD" w:themeColor="accent1"/>
          <w:sz w:val="28"/>
          <w:szCs w:val="28"/>
        </w:rPr>
      </w:pPr>
      <w:r w:rsidRPr="00286C1F">
        <w:rPr>
          <w:b/>
          <w:color w:val="4F81BD" w:themeColor="accent1"/>
          <w:sz w:val="28"/>
          <w:szCs w:val="28"/>
        </w:rPr>
        <w:t xml:space="preserve">в </w:t>
      </w:r>
      <w:proofErr w:type="spellStart"/>
      <w:proofErr w:type="gramStart"/>
      <w:r w:rsidRPr="00286C1F">
        <w:rPr>
          <w:b/>
          <w:color w:val="4F81BD" w:themeColor="accent1"/>
          <w:sz w:val="28"/>
          <w:szCs w:val="28"/>
        </w:rPr>
        <w:t>младше-средней</w:t>
      </w:r>
      <w:proofErr w:type="spellEnd"/>
      <w:proofErr w:type="gramEnd"/>
      <w:r w:rsidRPr="00286C1F">
        <w:rPr>
          <w:b/>
          <w:color w:val="4F81BD" w:themeColor="accent1"/>
          <w:sz w:val="28"/>
          <w:szCs w:val="28"/>
        </w:rPr>
        <w:t xml:space="preserve">  группе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25"/>
        <w:gridCol w:w="2101"/>
        <w:gridCol w:w="39"/>
        <w:gridCol w:w="11"/>
        <w:gridCol w:w="1653"/>
        <w:gridCol w:w="50"/>
        <w:gridCol w:w="2008"/>
      </w:tblGrid>
      <w:tr w:rsidR="003B6014" w:rsidTr="00316487">
        <w:trPr>
          <w:trHeight w:val="754"/>
        </w:trPr>
        <w:tc>
          <w:tcPr>
            <w:tcW w:w="3677" w:type="dxa"/>
            <w:gridSpan w:val="2"/>
          </w:tcPr>
          <w:p w:rsidR="003B6014" w:rsidRPr="0049449B" w:rsidRDefault="003B6014" w:rsidP="00316487">
            <w:pPr>
              <w:rPr>
                <w:b/>
                <w:sz w:val="28"/>
                <w:szCs w:val="28"/>
              </w:rPr>
            </w:pPr>
            <w:r w:rsidRPr="0049449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40" w:type="dxa"/>
            <w:gridSpan w:val="2"/>
          </w:tcPr>
          <w:p w:rsidR="003B6014" w:rsidRPr="0049449B" w:rsidRDefault="003B6014" w:rsidP="00316487">
            <w:pPr>
              <w:rPr>
                <w:b/>
                <w:sz w:val="28"/>
                <w:szCs w:val="28"/>
              </w:rPr>
            </w:pPr>
            <w:r w:rsidRPr="0049449B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14" w:type="dxa"/>
            <w:gridSpan w:val="3"/>
          </w:tcPr>
          <w:p w:rsidR="003B6014" w:rsidRPr="0049449B" w:rsidRDefault="003B6014" w:rsidP="00316487">
            <w:pPr>
              <w:rPr>
                <w:b/>
                <w:sz w:val="28"/>
                <w:szCs w:val="28"/>
              </w:rPr>
            </w:pPr>
            <w:r w:rsidRPr="0049449B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008" w:type="dxa"/>
          </w:tcPr>
          <w:p w:rsidR="003B6014" w:rsidRPr="0049449B" w:rsidRDefault="003B6014" w:rsidP="00316487">
            <w:pPr>
              <w:rPr>
                <w:b/>
                <w:sz w:val="28"/>
                <w:szCs w:val="28"/>
              </w:rPr>
            </w:pPr>
            <w:r w:rsidRPr="0049449B">
              <w:rPr>
                <w:b/>
                <w:sz w:val="28"/>
                <w:szCs w:val="28"/>
              </w:rPr>
              <w:t>Практический результат</w:t>
            </w:r>
          </w:p>
        </w:tc>
      </w:tr>
      <w:tr w:rsidR="003B6014" w:rsidTr="00316487">
        <w:trPr>
          <w:trHeight w:val="3508"/>
        </w:trPr>
        <w:tc>
          <w:tcPr>
            <w:tcW w:w="3677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«Первый раз в детский сад».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«Эмоционально – личностное развитие ребёнка».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«Как мы отдыхали летом».</w:t>
            </w:r>
          </w:p>
        </w:tc>
        <w:tc>
          <w:tcPr>
            <w:tcW w:w="2140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Земляченко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Вискова</w:t>
            </w:r>
            <w:proofErr w:type="spellEnd"/>
            <w:r>
              <w:rPr>
                <w:sz w:val="28"/>
                <w:szCs w:val="28"/>
              </w:rPr>
              <w:t xml:space="preserve"> Е. Н.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714" w:type="dxa"/>
            <w:gridSpan w:val="3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08" w:type="dxa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знаний родителей по проблеме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анкет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</w:tc>
      </w:tr>
      <w:tr w:rsidR="003B6014" w:rsidTr="00316487">
        <w:trPr>
          <w:trHeight w:val="3076"/>
        </w:trPr>
        <w:tc>
          <w:tcPr>
            <w:tcW w:w="3677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«Прививка – это серьёзно!»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литературы для родителей «Дошкольникам о ПДД».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по ПДД.</w:t>
            </w:r>
          </w:p>
        </w:tc>
        <w:tc>
          <w:tcPr>
            <w:tcW w:w="2140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ДОУ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Земляченко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</w:p>
        </w:tc>
        <w:tc>
          <w:tcPr>
            <w:tcW w:w="1714" w:type="dxa"/>
            <w:gridSpan w:val="3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08" w:type="dxa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знаний родителей по проблеме.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знаний родителей по проблеме.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анкет</w:t>
            </w:r>
          </w:p>
        </w:tc>
      </w:tr>
      <w:tr w:rsidR="003B6014" w:rsidTr="00316487">
        <w:trPr>
          <w:trHeight w:val="699"/>
        </w:trPr>
        <w:tc>
          <w:tcPr>
            <w:tcW w:w="3677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«Кризис 3-х лет – что это такое».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родительское собрание «Адаптация детей в ДОУ».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родительское собрание «Особенности психофизического развития у детей 4 -5 лет: задачи воспитания и обучения».</w:t>
            </w:r>
          </w:p>
        </w:tc>
        <w:tc>
          <w:tcPr>
            <w:tcW w:w="2140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Вискова</w:t>
            </w:r>
            <w:proofErr w:type="spellEnd"/>
            <w:r>
              <w:rPr>
                <w:sz w:val="28"/>
                <w:szCs w:val="28"/>
              </w:rPr>
              <w:t xml:space="preserve"> Е. Н.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ДОУ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1714" w:type="dxa"/>
            <w:gridSpan w:val="3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08" w:type="dxa"/>
            <w:tcBorders>
              <w:bottom w:val="single" w:sz="4" w:space="0" w:color="000000" w:themeColor="text1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знаний родителей по проблеме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Протокол, распространение опыта  педагогов и родителей по проблеме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Протокол, информация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B6014" w:rsidTr="00316487">
        <w:trPr>
          <w:trHeight w:val="2734"/>
        </w:trPr>
        <w:tc>
          <w:tcPr>
            <w:tcW w:w="3677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Совместное творчество детей и родителей «В городе снеговиков».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«Причины детской агрессивности».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Земляченко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</w:p>
        </w:tc>
        <w:tc>
          <w:tcPr>
            <w:tcW w:w="1714" w:type="dxa"/>
            <w:gridSpan w:val="3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0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знаний родителей по проблеме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</w:tc>
      </w:tr>
      <w:tr w:rsidR="003B6014" w:rsidTr="00316487">
        <w:trPr>
          <w:trHeight w:val="2403"/>
        </w:trPr>
        <w:tc>
          <w:tcPr>
            <w:tcW w:w="3677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  <w:proofErr w:type="gramStart"/>
            <w:r>
              <w:rPr>
                <w:sz w:val="28"/>
                <w:szCs w:val="28"/>
              </w:rPr>
              <w:t>родителей</w:t>
            </w:r>
            <w:proofErr w:type="gramEnd"/>
            <w:r>
              <w:rPr>
                <w:sz w:val="28"/>
                <w:szCs w:val="28"/>
              </w:rPr>
              <w:t xml:space="preserve"> «Какое место занимает  физкультура в вашей семье».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«Укрепление здоровья детей и снижение заболеваемости».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«Новогодние и рождественские праздники».</w:t>
            </w:r>
          </w:p>
        </w:tc>
        <w:tc>
          <w:tcPr>
            <w:tcW w:w="2140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714" w:type="dxa"/>
            <w:gridSpan w:val="3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анкет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знаний родителей по проблеме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</w:tc>
      </w:tr>
      <w:tr w:rsidR="003B6014" w:rsidTr="00316487">
        <w:trPr>
          <w:trHeight w:val="754"/>
        </w:trPr>
        <w:tc>
          <w:tcPr>
            <w:tcW w:w="3677" w:type="dxa"/>
            <w:gridSpan w:val="2"/>
            <w:vMerge w:val="restart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«Развиваем пальчики – развиваем речь».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родительское собрание «Игра ребёнка в жизни вашей семьи».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bottom w:val="nil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1714" w:type="dxa"/>
            <w:gridSpan w:val="3"/>
            <w:tcBorders>
              <w:bottom w:val="nil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08" w:type="dxa"/>
            <w:tcBorders>
              <w:bottom w:val="nil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знаний родителей по проблеме</w:t>
            </w:r>
          </w:p>
        </w:tc>
      </w:tr>
      <w:tr w:rsidR="003B6014" w:rsidTr="0031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8"/>
        </w:trPr>
        <w:tc>
          <w:tcPr>
            <w:tcW w:w="3677" w:type="dxa"/>
            <w:gridSpan w:val="2"/>
            <w:vMerge/>
            <w:tcBorders>
              <w:bottom w:val="single" w:sz="4" w:space="0" w:color="auto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nil"/>
              <w:bottom w:val="single" w:sz="4" w:space="0" w:color="auto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Земляченко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bottom w:val="single" w:sz="4" w:space="0" w:color="auto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Протокол, информация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</w:tc>
      </w:tr>
      <w:tr w:rsidR="003B6014" w:rsidTr="0031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66"/>
        </w:trPr>
        <w:tc>
          <w:tcPr>
            <w:tcW w:w="3677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«Маленькие почемучки: «Мама, а до  солнца дотронуться можно?».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информационных бюллетеней «Расти </w:t>
            </w:r>
            <w:proofErr w:type="gramStart"/>
            <w:r>
              <w:rPr>
                <w:sz w:val="28"/>
                <w:szCs w:val="28"/>
              </w:rPr>
              <w:t>здоровым</w:t>
            </w:r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151" w:type="dxa"/>
            <w:gridSpan w:val="3"/>
          </w:tcPr>
          <w:p w:rsidR="003B6014" w:rsidRDefault="003B6014" w:rsidP="00316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Земляченко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ДОУ</w:t>
            </w:r>
          </w:p>
        </w:tc>
        <w:tc>
          <w:tcPr>
            <w:tcW w:w="1703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08" w:type="dxa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знаний родителей по проблеме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Повышенике</w:t>
            </w:r>
            <w:proofErr w:type="spellEnd"/>
            <w:r>
              <w:rPr>
                <w:sz w:val="28"/>
                <w:szCs w:val="28"/>
              </w:rPr>
              <w:t xml:space="preserve"> уровня знаний родителей по проблеме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</w:tc>
      </w:tr>
      <w:tr w:rsidR="003B6014" w:rsidTr="0031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4"/>
        </w:trPr>
        <w:tc>
          <w:tcPr>
            <w:tcW w:w="3677" w:type="dxa"/>
            <w:gridSpan w:val="2"/>
            <w:tcBorders>
              <w:bottom w:val="nil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Консультация «Организация семейных прогулок».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творчество детей и родителей «В гостях у солнышка – </w:t>
            </w:r>
            <w:proofErr w:type="spellStart"/>
            <w:r>
              <w:rPr>
                <w:sz w:val="28"/>
                <w:szCs w:val="28"/>
              </w:rPr>
              <w:t>колоколышка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151" w:type="dxa"/>
            <w:gridSpan w:val="3"/>
            <w:tcBorders>
              <w:bottom w:val="nil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Земляченко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703" w:type="dxa"/>
            <w:gridSpan w:val="2"/>
            <w:tcBorders>
              <w:bottom w:val="nil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08" w:type="dxa"/>
            <w:tcBorders>
              <w:bottom w:val="nil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знаний родителей по проблеме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</w:t>
            </w:r>
          </w:p>
        </w:tc>
      </w:tr>
      <w:tr w:rsidR="003B6014" w:rsidTr="0031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8"/>
        </w:trPr>
        <w:tc>
          <w:tcPr>
            <w:tcW w:w="3677" w:type="dxa"/>
            <w:gridSpan w:val="2"/>
            <w:tcBorders>
              <w:top w:val="nil"/>
              <w:bottom w:val="single" w:sz="4" w:space="0" w:color="auto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nil"/>
              <w:bottom w:val="single" w:sz="4" w:space="0" w:color="auto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bottom w:val="single" w:sz="4" w:space="0" w:color="auto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</w:p>
        </w:tc>
      </w:tr>
      <w:tr w:rsidR="003B6014" w:rsidTr="0031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8"/>
        </w:trPr>
        <w:tc>
          <w:tcPr>
            <w:tcW w:w="3677" w:type="dxa"/>
            <w:gridSpan w:val="2"/>
            <w:tcBorders>
              <w:top w:val="single" w:sz="4" w:space="0" w:color="auto"/>
              <w:bottom w:val="nil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bottom w:val="nil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</w:p>
        </w:tc>
      </w:tr>
      <w:tr w:rsidR="003B6014" w:rsidTr="0031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0"/>
        </w:trPr>
        <w:tc>
          <w:tcPr>
            <w:tcW w:w="3652" w:type="dxa"/>
            <w:tcBorders>
              <w:top w:val="nil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достижения за год».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«Дети и 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информации».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Ларец предложений и пожеланий «Детский сад будущего»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B6014" w:rsidRDefault="003B6014" w:rsidP="00316487">
            <w:r>
              <w:t xml:space="preserve"> 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703" w:type="dxa"/>
            <w:gridSpan w:val="3"/>
            <w:tcBorders>
              <w:top w:val="nil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58" w:type="dxa"/>
            <w:gridSpan w:val="2"/>
            <w:tcBorders>
              <w:top w:val="nil"/>
            </w:tcBorders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обобщение и распространение опыта работы педагогов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знаний родителей по проблеме.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интересующих проблемных вопросов</w:t>
            </w:r>
          </w:p>
        </w:tc>
      </w:tr>
      <w:tr w:rsidR="003B6014" w:rsidTr="0031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3"/>
        </w:trPr>
        <w:tc>
          <w:tcPr>
            <w:tcW w:w="3652" w:type="dxa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родительских уголков.</w:t>
            </w:r>
          </w:p>
        </w:tc>
        <w:tc>
          <w:tcPr>
            <w:tcW w:w="2126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703" w:type="dxa"/>
            <w:gridSpan w:val="3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58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</w:tr>
      <w:tr w:rsidR="003B6014" w:rsidTr="0031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3"/>
        </w:trPr>
        <w:tc>
          <w:tcPr>
            <w:tcW w:w="3652" w:type="dxa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создании развивающей среды</w:t>
            </w:r>
          </w:p>
        </w:tc>
        <w:tc>
          <w:tcPr>
            <w:tcW w:w="2126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1703" w:type="dxa"/>
            <w:gridSpan w:val="3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58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среда</w:t>
            </w:r>
          </w:p>
        </w:tc>
      </w:tr>
      <w:tr w:rsidR="003B6014" w:rsidTr="0031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6"/>
        </w:trPr>
        <w:tc>
          <w:tcPr>
            <w:tcW w:w="3652" w:type="dxa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ДОУ для вновь поступивших детей и их родителей</w:t>
            </w:r>
          </w:p>
        </w:tc>
        <w:tc>
          <w:tcPr>
            <w:tcW w:w="2126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703" w:type="dxa"/>
            <w:gridSpan w:val="3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58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знаний родителей о ДОУ</w:t>
            </w:r>
          </w:p>
        </w:tc>
      </w:tr>
      <w:tr w:rsidR="003B6014" w:rsidTr="0031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9"/>
        </w:trPr>
        <w:tc>
          <w:tcPr>
            <w:tcW w:w="3652" w:type="dxa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оказанию финансовой помощи ДОУ</w:t>
            </w:r>
          </w:p>
        </w:tc>
        <w:tc>
          <w:tcPr>
            <w:tcW w:w="2126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1703" w:type="dxa"/>
            <w:gridSpan w:val="3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58" w:type="dxa"/>
            <w:gridSpan w:val="2"/>
          </w:tcPr>
          <w:p w:rsidR="003B6014" w:rsidRDefault="003B6014" w:rsidP="0031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материально-технической базы ДОУ</w:t>
            </w:r>
          </w:p>
        </w:tc>
      </w:tr>
    </w:tbl>
    <w:p w:rsidR="00653587" w:rsidRDefault="00653587"/>
    <w:sectPr w:rsidR="0065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014"/>
    <w:rsid w:val="003B6014"/>
    <w:rsid w:val="0065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2014-01-16T08:58:00Z</dcterms:created>
  <dcterms:modified xsi:type="dcterms:W3CDTF">2014-01-16T08:59:00Z</dcterms:modified>
</cp:coreProperties>
</file>